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3A94CC17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</w:t>
      </w:r>
      <w:r w:rsidR="00DB0BA2">
        <w:rPr>
          <w:sz w:val="25"/>
          <w:szCs w:val="25"/>
        </w:rPr>
        <w:t>l’</w:t>
      </w:r>
      <w:r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="00675D40" w:rsidRPr="00DB0BA2">
        <w:rPr>
          <w:iCs/>
          <w:sz w:val="25"/>
          <w:szCs w:val="25"/>
        </w:rPr>
        <w:t>Nairobi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5D732D4A" w14:textId="4AFD72DA" w:rsidR="00045C90" w:rsidRPr="006114B7" w:rsidRDefault="00142E2E" w:rsidP="0012367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5C695474" w:rsidR="00142E2E" w:rsidRPr="00C24BC8" w:rsidRDefault="00DB0BA2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PO BOX</w:t>
      </w:r>
      <w:r w:rsidR="00820DDB" w:rsidRPr="00C24BC8">
        <w:rPr>
          <w:sz w:val="25"/>
          <w:szCs w:val="25"/>
        </w:rPr>
        <w:t xml:space="preserve">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 xml:space="preserve">……………………. </w:t>
      </w:r>
      <w:r>
        <w:rPr>
          <w:sz w:val="25"/>
          <w:szCs w:val="25"/>
        </w:rPr>
        <w:t>……………..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3BABF072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</w:t>
      </w:r>
      <w:r w:rsidR="00DB0BA2">
        <w:rPr>
          <w:sz w:val="25"/>
          <w:szCs w:val="25"/>
        </w:rPr>
        <w:t>al PO BOX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057623D8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12367E">
          <w:rPr>
            <w:rStyle w:val="Collegamentoipertestuale"/>
          </w:rPr>
          <w:t>REGOLAMENTO (UE) 2016/ 679 DEL PARLAMENTO EUROPEO E DEL CONSIGLIO - del 27 aprile 2016 - relativo alla protezione delle persone fisiche con riguardo al trattamento dei dati personali, nonché alla libera circolazione di tali dati e che abroga la direttiva 95/ 46/ CE (regolamento generale sulla protezione dei dati)</w:t>
        </w:r>
      </w:hyperlink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2367E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114B7"/>
    <w:rsid w:val="00675D40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B0BA2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23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IT/TXT/PDF/?uri=CELEX:32016R0679&amp;from=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Patrizia Trono</cp:lastModifiedBy>
  <cp:revision>2</cp:revision>
  <cp:lastPrinted>2025-05-23T07:41:00Z</cp:lastPrinted>
  <dcterms:created xsi:type="dcterms:W3CDTF">2025-05-23T07:56:00Z</dcterms:created>
  <dcterms:modified xsi:type="dcterms:W3CDTF">2025-05-23T07:56:00Z</dcterms:modified>
</cp:coreProperties>
</file>